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51" w:rsidRDefault="005E2A93">
      <w:r>
        <w:t xml:space="preserve">Form </w:t>
      </w:r>
      <w:proofErr w:type="gramStart"/>
      <w:r>
        <w:t>For</w:t>
      </w:r>
      <w:proofErr w:type="gramEnd"/>
      <w:r>
        <w:t xml:space="preserve"> Posting Referee on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5E2A93" w:rsidTr="00967EC5">
        <w:tc>
          <w:tcPr>
            <w:tcW w:w="4135" w:type="dxa"/>
            <w:vAlign w:val="center"/>
          </w:tcPr>
          <w:p w:rsidR="005E2A93" w:rsidRDefault="005E2A93" w:rsidP="00967EC5">
            <w:pPr>
              <w:rPr>
                <w:b/>
              </w:rPr>
            </w:pPr>
            <w:r w:rsidRPr="00967EC5">
              <w:rPr>
                <w:b/>
              </w:rPr>
              <w:t>Region</w:t>
            </w:r>
            <w:r w:rsidR="00967EC5">
              <w:rPr>
                <w:b/>
              </w:rPr>
              <w:t xml:space="preserve"> (or Committee</w:t>
            </w:r>
            <w:proofErr w:type="gramStart"/>
            <w:r w:rsidR="00967EC5">
              <w:rPr>
                <w:b/>
              </w:rPr>
              <w:t>) :</w:t>
            </w:r>
            <w:proofErr w:type="gramEnd"/>
          </w:p>
          <w:p w:rsidR="00967EC5" w:rsidRPr="00967EC5" w:rsidRDefault="00967EC5" w:rsidP="00967EC5">
            <w:pPr>
              <w:rPr>
                <w:b/>
              </w:rPr>
            </w:pPr>
          </w:p>
        </w:tc>
        <w:tc>
          <w:tcPr>
            <w:tcW w:w="5215" w:type="dxa"/>
          </w:tcPr>
          <w:p w:rsidR="005E2A93" w:rsidRDefault="005E2A93"/>
        </w:tc>
      </w:tr>
      <w:tr w:rsidR="005E2A93" w:rsidTr="00967EC5">
        <w:tc>
          <w:tcPr>
            <w:tcW w:w="4135" w:type="dxa"/>
            <w:vAlign w:val="center"/>
          </w:tcPr>
          <w:p w:rsidR="005E2A93" w:rsidRDefault="005E2A93" w:rsidP="00967EC5">
            <w:pPr>
              <w:rPr>
                <w:b/>
              </w:rPr>
            </w:pPr>
            <w:r w:rsidRPr="00967EC5">
              <w:rPr>
                <w:b/>
              </w:rPr>
              <w:t>Referee Title</w:t>
            </w:r>
            <w:r w:rsidR="00967EC5">
              <w:rPr>
                <w:b/>
              </w:rPr>
              <w:t>:</w:t>
            </w:r>
          </w:p>
          <w:p w:rsidR="00967EC5" w:rsidRPr="00967EC5" w:rsidRDefault="00967EC5" w:rsidP="00967EC5">
            <w:pPr>
              <w:rPr>
                <w:b/>
              </w:rPr>
            </w:pPr>
          </w:p>
        </w:tc>
        <w:tc>
          <w:tcPr>
            <w:tcW w:w="5215" w:type="dxa"/>
          </w:tcPr>
          <w:p w:rsidR="005E2A93" w:rsidRDefault="005E2A93"/>
        </w:tc>
      </w:tr>
      <w:tr w:rsidR="005E2A93" w:rsidTr="00967EC5">
        <w:tc>
          <w:tcPr>
            <w:tcW w:w="4135" w:type="dxa"/>
            <w:vAlign w:val="center"/>
          </w:tcPr>
          <w:p w:rsidR="005E2A93" w:rsidRDefault="005E2A93" w:rsidP="00967EC5">
            <w:pPr>
              <w:rPr>
                <w:b/>
              </w:rPr>
            </w:pPr>
            <w:r w:rsidRPr="00967EC5">
              <w:rPr>
                <w:b/>
              </w:rPr>
              <w:t>Referee Coordinator</w:t>
            </w:r>
            <w:r w:rsidR="00967EC5">
              <w:rPr>
                <w:b/>
              </w:rPr>
              <w:t>(s):</w:t>
            </w:r>
          </w:p>
          <w:p w:rsidR="00967EC5" w:rsidRPr="00967EC5" w:rsidRDefault="00967EC5" w:rsidP="00967EC5">
            <w:pPr>
              <w:rPr>
                <w:b/>
              </w:rPr>
            </w:pPr>
          </w:p>
        </w:tc>
        <w:tc>
          <w:tcPr>
            <w:tcW w:w="5215" w:type="dxa"/>
          </w:tcPr>
          <w:p w:rsidR="005E2A93" w:rsidRDefault="005E2A93"/>
        </w:tc>
      </w:tr>
      <w:tr w:rsidR="005E2A93" w:rsidTr="00967EC5">
        <w:tc>
          <w:tcPr>
            <w:tcW w:w="4135" w:type="dxa"/>
            <w:vAlign w:val="center"/>
          </w:tcPr>
          <w:p w:rsidR="005E2A93" w:rsidRDefault="005E2A93" w:rsidP="00967EC5">
            <w:pPr>
              <w:rPr>
                <w:b/>
              </w:rPr>
            </w:pPr>
            <w:r w:rsidRPr="00967EC5">
              <w:rPr>
                <w:b/>
              </w:rPr>
              <w:t>Referee Coordinator</w:t>
            </w:r>
            <w:r w:rsidR="00967EC5">
              <w:rPr>
                <w:b/>
              </w:rPr>
              <w:t>(s)</w:t>
            </w:r>
            <w:r w:rsidRPr="00967EC5">
              <w:rPr>
                <w:b/>
              </w:rPr>
              <w:t xml:space="preserve"> Contact Information</w:t>
            </w:r>
            <w:r w:rsidR="00967EC5">
              <w:rPr>
                <w:b/>
              </w:rPr>
              <w:t>:</w:t>
            </w:r>
          </w:p>
          <w:p w:rsidR="00967EC5" w:rsidRPr="00967EC5" w:rsidRDefault="00967EC5" w:rsidP="00967EC5">
            <w:pPr>
              <w:rPr>
                <w:b/>
              </w:rPr>
            </w:pPr>
          </w:p>
        </w:tc>
        <w:tc>
          <w:tcPr>
            <w:tcW w:w="5215" w:type="dxa"/>
          </w:tcPr>
          <w:p w:rsidR="005E2A93" w:rsidRDefault="005E2A93"/>
        </w:tc>
      </w:tr>
      <w:tr w:rsidR="00967EC5" w:rsidTr="00C937E2">
        <w:tc>
          <w:tcPr>
            <w:tcW w:w="9350" w:type="dxa"/>
            <w:gridSpan w:val="2"/>
          </w:tcPr>
          <w:p w:rsidR="00967EC5" w:rsidRDefault="00967EC5">
            <w:r w:rsidRPr="00967EC5">
              <w:rPr>
                <w:b/>
              </w:rPr>
              <w:t>Brief description of purpose</w:t>
            </w:r>
            <w:r>
              <w:rPr>
                <w:b/>
              </w:rPr>
              <w:t>:</w:t>
            </w:r>
            <w:bookmarkStart w:id="0" w:name="_GoBack"/>
            <w:bookmarkEnd w:id="0"/>
            <w:r w:rsidRPr="00967EC5">
              <w:rPr>
                <w:i/>
              </w:rPr>
              <w:t xml:space="preserve"> (</w:t>
            </w:r>
            <w:proofErr w:type="spellStart"/>
            <w:r w:rsidRPr="00967EC5">
              <w:rPr>
                <w:i/>
              </w:rPr>
              <w:t>eg</w:t>
            </w:r>
            <w:proofErr w:type="spellEnd"/>
            <w:r w:rsidRPr="00967EC5">
              <w:rPr>
                <w:i/>
              </w:rPr>
              <w:t xml:space="preserve">. This referee is a comparison between Canada, ISTA, and AOSA germination methods to determine which methods may be the most effective to support uniformity in seed testing.) </w:t>
            </w:r>
          </w:p>
        </w:tc>
      </w:tr>
      <w:tr w:rsidR="00967EC5" w:rsidTr="00967EC5">
        <w:trPr>
          <w:trHeight w:val="2123"/>
        </w:trPr>
        <w:tc>
          <w:tcPr>
            <w:tcW w:w="9350" w:type="dxa"/>
            <w:gridSpan w:val="2"/>
          </w:tcPr>
          <w:p w:rsidR="00967EC5" w:rsidRDefault="00967EC5"/>
        </w:tc>
      </w:tr>
    </w:tbl>
    <w:p w:rsidR="005E2A93" w:rsidRDefault="005E2A93"/>
    <w:p w:rsidR="005E2A93" w:rsidRDefault="005E2A93"/>
    <w:sectPr w:rsidR="005E2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93"/>
    <w:rsid w:val="000C5902"/>
    <w:rsid w:val="001D0B3C"/>
    <w:rsid w:val="00241D40"/>
    <w:rsid w:val="00496B88"/>
    <w:rsid w:val="00543A25"/>
    <w:rsid w:val="005662D9"/>
    <w:rsid w:val="00581697"/>
    <w:rsid w:val="005E2A93"/>
    <w:rsid w:val="006348A0"/>
    <w:rsid w:val="007D4B9E"/>
    <w:rsid w:val="00967EC5"/>
    <w:rsid w:val="00A3437F"/>
    <w:rsid w:val="00D81D24"/>
    <w:rsid w:val="00EE6451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C754"/>
  <w15:chartTrackingRefBased/>
  <w15:docId w15:val="{88E4B794-AD1E-4F74-8FBE-CA81FE23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Gillespie</dc:creator>
  <cp:keywords/>
  <dc:description/>
  <cp:lastModifiedBy>Quinn Gillespie</cp:lastModifiedBy>
  <cp:revision>1</cp:revision>
  <dcterms:created xsi:type="dcterms:W3CDTF">2017-10-27T17:19:00Z</dcterms:created>
  <dcterms:modified xsi:type="dcterms:W3CDTF">2017-10-27T17:36:00Z</dcterms:modified>
</cp:coreProperties>
</file>